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F0" w:rsidRPr="00E5779B" w:rsidRDefault="009E1E17" w:rsidP="009A07F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9A07F0" w:rsidRPr="00E5779B" w:rsidRDefault="009E1E17" w:rsidP="009A07F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9A07F0" w:rsidRPr="003661E0" w:rsidRDefault="009E1E17" w:rsidP="009A07F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9A07F0" w:rsidRPr="000034DD" w:rsidRDefault="009A07F0" w:rsidP="009A07F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07F0" w:rsidRPr="00D12A46" w:rsidRDefault="009E1E17" w:rsidP="009A07F0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(ТСЖ, ТСН и т.д.), 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867B23"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B81851">
        <w:rPr>
          <w:rFonts w:ascii="Arial" w:eastAsia="Times New Roman" w:hAnsi="Arial" w:cs="Arial"/>
          <w:b/>
          <w:sz w:val="20"/>
          <w:szCs w:val="20"/>
          <w:lang w:eastAsia="ru-RU"/>
        </w:rPr>
        <w:t>625031</w:t>
      </w:r>
      <w:r w:rsidR="00B81851" w:rsidRPr="00C161D9">
        <w:rPr>
          <w:rFonts w:ascii="Arial" w:eastAsia="Times New Roman" w:hAnsi="Arial" w:cs="Arial"/>
          <w:b/>
          <w:sz w:val="20"/>
          <w:szCs w:val="20"/>
          <w:lang w:eastAsia="ru-RU"/>
        </w:rPr>
        <w:t>, Тюменская обл</w:t>
      </w:r>
      <w:r w:rsidR="00E073B9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B81851" w:rsidRPr="00C161D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E073B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B81851" w:rsidRPr="00C161D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Тюмень, </w:t>
      </w:r>
      <w:r w:rsidR="00B81851">
        <w:rPr>
          <w:rFonts w:ascii="Arial" w:eastAsia="Times New Roman" w:hAnsi="Arial" w:cs="Arial"/>
          <w:b/>
          <w:sz w:val="20"/>
          <w:szCs w:val="20"/>
          <w:lang w:eastAsia="ru-RU"/>
        </w:rPr>
        <w:t>ул. Ветеранов Труда</w:t>
      </w:r>
      <w:r w:rsidR="00B81851" w:rsidRPr="00C161D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дом </w:t>
      </w:r>
      <w:r w:rsidR="00E073B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B81851">
        <w:rPr>
          <w:rFonts w:ascii="Arial" w:eastAsia="Times New Roman" w:hAnsi="Arial" w:cs="Arial"/>
          <w:b/>
          <w:sz w:val="20"/>
          <w:szCs w:val="20"/>
          <w:lang w:eastAsia="ru-RU"/>
        </w:rPr>
        <w:t>36</w:t>
      </w:r>
      <w:r w:rsidR="00E073B9">
        <w:rPr>
          <w:rFonts w:ascii="Arial" w:eastAsia="Times New Roman" w:hAnsi="Arial" w:cs="Arial"/>
          <w:b/>
          <w:sz w:val="20"/>
          <w:szCs w:val="20"/>
          <w:lang w:eastAsia="ru-RU"/>
        </w:rPr>
        <w:t>,</w:t>
      </w:r>
      <w:r w:rsidR="00B8185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корпус </w:t>
      </w:r>
      <w:r w:rsidR="00E073B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B81851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6A614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 w:rsidR="000C1AC5">
        <w:rPr>
          <w:rFonts w:ascii="Arial" w:eastAsia="Times New Roman" w:hAnsi="Arial" w:cs="Arial"/>
          <w:b/>
          <w:sz w:val="20"/>
          <w:szCs w:val="20"/>
          <w:lang w:eastAsia="ru-RU"/>
        </w:rPr>
        <w:t>1.</w:t>
      </w:r>
      <w:r w:rsidR="00B81851">
        <w:rPr>
          <w:rFonts w:ascii="Arial" w:eastAsia="Times New Roman" w:hAnsi="Arial" w:cs="Arial"/>
          <w:b/>
          <w:sz w:val="20"/>
          <w:szCs w:val="20"/>
          <w:lang w:eastAsia="ru-RU"/>
        </w:rPr>
        <w:t>11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.2025</w:t>
      </w:r>
      <w:r w:rsidR="00E073B9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9A07F0" w:rsidRPr="000034DD" w:rsidRDefault="009A07F0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07F0" w:rsidRPr="000034DD" w:rsidRDefault="009E1E17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едующие сведения для расчёта размера платы за коммунальную услугу:</w:t>
      </w:r>
    </w:p>
    <w:p w:rsidR="009A07F0" w:rsidRPr="000034DD" w:rsidRDefault="009A07F0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</w:t>
      </w:r>
      <w:r w:rsidRPr="000034DD">
        <w:rPr>
          <w:rFonts w:ascii="Arial" w:hAnsi="Arial" w:cs="Arial"/>
          <w:sz w:val="20"/>
          <w:szCs w:val="20"/>
        </w:rPr>
        <w:t>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</w:t>
      </w:r>
      <w:r w:rsidRPr="000034DD">
        <w:rPr>
          <w:rFonts w:ascii="Arial" w:hAnsi="Arial" w:cs="Arial"/>
          <w:sz w:val="20"/>
          <w:szCs w:val="20"/>
        </w:rPr>
        <w:t>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</w:t>
      </w:r>
      <w:r w:rsidRPr="000034DD">
        <w:rPr>
          <w:rFonts w:ascii="Arial" w:hAnsi="Arial" w:cs="Arial"/>
          <w:sz w:val="20"/>
          <w:szCs w:val="20"/>
        </w:rPr>
        <w:t>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</w:t>
      </w:r>
      <w:r w:rsidRPr="000034DD">
        <w:rPr>
          <w:rFonts w:ascii="Arial" w:hAnsi="Arial" w:cs="Arial"/>
          <w:sz w:val="20"/>
          <w:szCs w:val="20"/>
        </w:rPr>
        <w:t xml:space="preserve">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</w:t>
      </w:r>
      <w:r w:rsidRPr="000034DD">
        <w:rPr>
          <w:rFonts w:ascii="Arial" w:hAnsi="Arial" w:cs="Arial"/>
          <w:sz w:val="20"/>
          <w:szCs w:val="20"/>
        </w:rPr>
        <w:t xml:space="preserve">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</w:t>
      </w:r>
      <w:r w:rsidRPr="000034DD">
        <w:rPr>
          <w:rFonts w:ascii="Arial" w:hAnsi="Arial" w:cs="Arial"/>
          <w:sz w:val="20"/>
          <w:szCs w:val="20"/>
        </w:rPr>
        <w:t xml:space="preserve">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</w:t>
      </w:r>
      <w:r w:rsidRPr="000034DD">
        <w:rPr>
          <w:rFonts w:ascii="Arial" w:hAnsi="Arial" w:cs="Arial"/>
          <w:sz w:val="20"/>
          <w:szCs w:val="20"/>
        </w:rPr>
        <w:t xml:space="preserve">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</w:t>
      </w:r>
      <w:r w:rsidRPr="000034DD">
        <w:rPr>
          <w:rFonts w:ascii="Arial" w:hAnsi="Arial" w:cs="Arial"/>
          <w:sz w:val="20"/>
          <w:szCs w:val="20"/>
        </w:rPr>
        <w:t xml:space="preserve">й поддержки по оплате коммунальных услуг в соответствии с законодательством Российской Федерации; </w:t>
      </w: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</w:t>
      </w:r>
      <w:r w:rsidRPr="000034DD">
        <w:rPr>
          <w:rFonts w:ascii="Arial" w:hAnsi="Arial" w:cs="Arial"/>
          <w:sz w:val="20"/>
          <w:szCs w:val="20"/>
        </w:rPr>
        <w:t xml:space="preserve">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</w:t>
      </w:r>
      <w:r w:rsidRPr="000034DD">
        <w:rPr>
          <w:rFonts w:ascii="Arial" w:hAnsi="Arial" w:cs="Arial"/>
          <w:sz w:val="20"/>
          <w:szCs w:val="20"/>
        </w:rPr>
        <w:t xml:space="preserve">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9A07F0" w:rsidRPr="000034DD" w:rsidRDefault="009E1E17" w:rsidP="009A07F0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</w:t>
      </w:r>
      <w:r w:rsidRPr="000034DD">
        <w:rPr>
          <w:rFonts w:ascii="Arial" w:hAnsi="Arial" w:cs="Arial"/>
          <w:sz w:val="20"/>
          <w:szCs w:val="20"/>
        </w:rPr>
        <w:t>аждое жилое помещение в многоквартирном доме и (или) их копии (при их наличии).</w:t>
      </w:r>
    </w:p>
    <w:p w:rsidR="009A07F0" w:rsidRPr="000034DD" w:rsidRDefault="009A07F0" w:rsidP="009A07F0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9A07F0" w:rsidRPr="000034DD" w:rsidRDefault="009E1E17" w:rsidP="009A07F0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15:00, перерыв с 12:00 до 13:00; воскресенье – выходной день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овского, 54 (совместно с ОАО «ТРИЦ») 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0 без перерыва; в субботу с 9:00 до 15:00, перерыв с 12:00 до 13:00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ь, Солнечный проезд, 5 (совместно с ОАО «ТРИЦ»)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9A07F0" w:rsidRPr="00714C66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18:00 без перерыва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на обед,</w:t>
      </w:r>
    </w:p>
    <w:p w:rsidR="009A07F0" w:rsidRDefault="009E1E17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9A07F0" w:rsidRPr="00714C66" w:rsidRDefault="009A07F0" w:rsidP="009A07F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07F0" w:rsidRPr="000034DD" w:rsidRDefault="009E1E17" w:rsidP="009A07F0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 Энергосбытовой компании «Восток» можно ознакомить</w:t>
      </w:r>
      <w:r w:rsidRPr="000034DD">
        <w:rPr>
          <w:rFonts w:ascii="Arial" w:hAnsi="Arial" w:cs="Arial"/>
          <w:sz w:val="20"/>
          <w:szCs w:val="20"/>
        </w:rPr>
        <w:t xml:space="preserve">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</w:t>
        </w:r>
        <w:r w:rsidRPr="000034DD">
          <w:rPr>
            <w:rStyle w:val="a4"/>
            <w:rFonts w:ascii="Arial" w:hAnsi="Arial" w:cs="Arial"/>
            <w:sz w:val="20"/>
            <w:szCs w:val="20"/>
          </w:rPr>
          <w:t>зическим лицам – Офисы обсл</w:t>
        </w:r>
        <w:bookmarkStart w:id="0" w:name="_GoBack"/>
        <w:bookmarkEnd w:id="0"/>
        <w:r w:rsidRPr="000034DD">
          <w:rPr>
            <w:rStyle w:val="a4"/>
            <w:rFonts w:ascii="Arial" w:hAnsi="Arial" w:cs="Arial"/>
            <w:sz w:val="20"/>
            <w:szCs w:val="20"/>
          </w:rPr>
          <w:t>у</w:t>
        </w:r>
        <w:r w:rsidRPr="000034DD">
          <w:rPr>
            <w:rStyle w:val="a4"/>
            <w:rFonts w:ascii="Arial" w:hAnsi="Arial" w:cs="Arial"/>
            <w:sz w:val="20"/>
            <w:szCs w:val="20"/>
          </w:rPr>
          <w:t>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9A07F0" w:rsidRPr="000034DD" w:rsidRDefault="009A07F0" w:rsidP="009A07F0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A07F0" w:rsidRPr="000034DD" w:rsidRDefault="009E1E17" w:rsidP="009A07F0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</w:t>
      </w:r>
      <w:r w:rsidR="000C1AC5" w:rsidRPr="000034DD">
        <w:rPr>
          <w:rFonts w:ascii="Arial" w:hAnsi="Arial" w:cs="Arial"/>
          <w:sz w:val="20"/>
          <w:szCs w:val="20"/>
        </w:rPr>
        <w:t>законодательству плата</w:t>
      </w:r>
      <w:r w:rsidRPr="000034DD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10 числа месяца, следующего за истекшим месяцем, если иной срок не установлен договором управления многоквартирным домом или решением общего собрания членов ТСЖ или жилищного кооператива.</w:t>
      </w:r>
    </w:p>
    <w:p w:rsidR="009A07F0" w:rsidRPr="000034DD" w:rsidRDefault="009E1E17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A07F0" w:rsidRPr="000034DD" w:rsidRDefault="009E1E17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о</w:t>
        </w:r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9A07F0" w:rsidRPr="000034DD" w:rsidRDefault="009A07F0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A07F0" w:rsidRPr="000034DD" w:rsidRDefault="009E1E17" w:rsidP="009A07F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</w:t>
      </w: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передачи показаний приборов учёта ресурсоснабжающим организациям</w:t>
      </w:r>
    </w:p>
    <w:p w:rsidR="009A07F0" w:rsidRPr="000034DD" w:rsidRDefault="009A07F0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9A07F0" w:rsidRPr="000034DD" w:rsidRDefault="009E1E17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9A07F0" w:rsidRPr="000034DD" w:rsidRDefault="009A07F0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9A07F0" w:rsidRPr="000034DD" w:rsidRDefault="009E1E17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</w:t>
      </w:r>
      <w:r w:rsidRPr="000034DD">
        <w:rPr>
          <w:rFonts w:ascii="Arial" w:hAnsi="Arial" w:cs="Arial"/>
          <w:sz w:val="20"/>
          <w:szCs w:val="20"/>
        </w:rPr>
        <w:t>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</w:t>
        </w:r>
        <w:r w:rsidRPr="000034DD">
          <w:rPr>
            <w:rStyle w:val="a4"/>
            <w:rFonts w:ascii="Arial" w:hAnsi="Arial" w:cs="Arial"/>
            <w:sz w:val="20"/>
            <w:szCs w:val="20"/>
          </w:rPr>
          <w:t>м</w:t>
        </w:r>
        <w:r w:rsidRPr="000034DD">
          <w:rPr>
            <w:rStyle w:val="a4"/>
            <w:rFonts w:ascii="Arial" w:hAnsi="Arial" w:cs="Arial"/>
            <w:sz w:val="20"/>
            <w:szCs w:val="20"/>
          </w:rPr>
          <w:t xml:space="preserve">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9A07F0" w:rsidRPr="000034DD" w:rsidRDefault="009A07F0" w:rsidP="009A07F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9A07F0" w:rsidRPr="00D12A46" w:rsidRDefault="009E1E17" w:rsidP="009A07F0">
      <w:pPr>
        <w:pStyle w:val="a7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езналичным расчётом:</w:t>
      </w:r>
    </w:p>
    <w:p w:rsidR="009A07F0" w:rsidRPr="00D12A46" w:rsidRDefault="009E1E17" w:rsidP="009A07F0">
      <w:pPr>
        <w:pStyle w:val="a7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9A07F0" w:rsidRPr="00D12A46" w:rsidRDefault="009E1E17" w:rsidP="009A07F0">
      <w:pPr>
        <w:pStyle w:val="a7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9A07F0" w:rsidRPr="00D12A46" w:rsidRDefault="009E1E17" w:rsidP="009A07F0">
      <w:pPr>
        <w:pStyle w:val="a7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9A07F0" w:rsidRPr="00D12A46" w:rsidRDefault="009E1E17" w:rsidP="009A07F0">
      <w:pPr>
        <w:pStyle w:val="a7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9A07F0" w:rsidRPr="000034DD" w:rsidRDefault="009A07F0" w:rsidP="009A07F0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p w:rsidR="00CF6AB6" w:rsidRDefault="00CF6AB6"/>
    <w:sectPr w:rsidR="00CF6AB6" w:rsidSect="00EC3441">
      <w:footerReference w:type="even" r:id="rId10"/>
      <w:footerReference w:type="default" r:id="rId11"/>
      <w:footerReference w:type="first" r:id="rId12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17" w:rsidRDefault="009E1E17">
      <w:pPr>
        <w:spacing w:after="0" w:line="240" w:lineRule="auto"/>
      </w:pPr>
      <w:r>
        <w:separator/>
      </w:r>
    </w:p>
  </w:endnote>
  <w:endnote w:type="continuationSeparator" w:id="0">
    <w:p w:rsidR="009E1E17" w:rsidRDefault="009E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9E1E17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78300" cy="177800"/>
              <wp:effectExtent l="0" t="9525" r="3175" b="3175"/>
              <wp:wrapNone/>
              <wp:docPr id="5" name="Надпись 5" descr="Watermark_3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78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7247" w:rsidRDefault="009E1E17" w:rsidP="000E7247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0E7247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Н-В-ТМН-2025-0026,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0E7247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:1917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2049" type="#_x0000_t202" alt="Watermark_3102" style="width:329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62336" filled="f" stroked="f">
              <o:lock v:ext="edit" shapetype="t"/>
              <v:textbox style="mso-fit-shape-to-text:t">
                <w:txbxContent>
                  <w:p w:rsidR="000E7247" w:rsidP="000E7247" w14:paraId="0135241A" w14:textId="77777777">
                    <w:pPr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>WSSDOCS</w:t>
                    </w:r>
                    <w:r w:rsidRPr="000E7247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 xml:space="preserve">Н-В-ТМН-2025-0026,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>ID</w:t>
                    </w:r>
                    <w:r w:rsidRPr="000E7247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>:1917</w:t>
                    </w:r>
                  </w:p>
                </w:txbxContent>
              </v:textbox>
            </v:shape>
          </w:pict>
        </mc:Fallback>
      </mc:AlternateContent>
    </w:r>
  </w:p>
  <w:p w:rsidR="001C2275" w:rsidRDefault="001C2275"/>
  <w:p w:rsidR="0057086C" w:rsidRDefault="0057086C"/>
  <w:p w:rsidR="00D54442" w:rsidRDefault="00D54442"/>
  <w:p w:rsidR="00F20DA3" w:rsidRDefault="00F20DA3"/>
  <w:p w:rsidR="00864E1D" w:rsidRDefault="00864E1D"/>
  <w:p w:rsidR="00F25E61" w:rsidRDefault="009E1E1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5-48124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61" w:rsidRPr="002C0C6F" w:rsidRDefault="00843361">
    <w:pPr>
      <w:pStyle w:val="a5"/>
      <w:jc w:val="center"/>
      <w:rPr>
        <w:rFonts w:ascii="Arial" w:hAnsi="Arial" w:cs="Arial"/>
      </w:rPr>
    </w:pPr>
  </w:p>
  <w:p w:rsidR="00F05388" w:rsidRDefault="00F05388"/>
  <w:p w:rsidR="001C2275" w:rsidRDefault="001C2275"/>
  <w:p w:rsidR="00F25E61" w:rsidRDefault="00F25E6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9E1E17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4178300" cy="177800"/>
              <wp:effectExtent l="0" t="9525" r="3175" b="3175"/>
              <wp:wrapNone/>
              <wp:docPr id="2" name="Надпись 2" descr="Watermark_3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78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7247" w:rsidRDefault="009E1E17" w:rsidP="000E7247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Рег. номер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WSSDOCS</w:t>
                          </w:r>
                          <w:r w:rsidRPr="000E7247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Н-В-ТМН-2025-0026,  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:lang w:val="en-US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ID</w:t>
                          </w:r>
                          <w:r w:rsidRPr="000E7247">
                            <w:rPr>
                              <w:rFonts w:ascii="Microsoft Sans Serif" w:eastAsia="Microsoft Sans Serif" w:hAnsi="Microsoft Sans Serif" w:cs="Microsoft Sans Serif"/>
                              <w:color w:val="919191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91919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:1917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2052" type="#_x0000_t202" alt="Watermark_3102" style="width:329pt;height:14pt;margin-top:0;margin-left:0;mso-height-percent:0;mso-height-relative:page;mso-position-horizontal:left;mso-width-percent:0;mso-width-relative:page;mso-wrap-distance-bottom:0;mso-wrap-distance-left:9pt;mso-wrap-distance-right:9pt;mso-wrap-distance-top:0;mso-wrap-style:square;position:absolute;visibility:visible;v-text-anchor:top;z-index:251664384" filled="f" stroked="f">
              <o:lock v:ext="edit" shapetype="t"/>
              <v:textbox style="mso-fit-shape-to-text:t">
                <w:txbxContent>
                  <w:p w:rsidR="000E7247" w:rsidP="000E7247" w14:paraId="0135241B" w14:textId="77777777">
                    <w:pPr>
                      <w:spacing w:before="0" w:beforeAutospacing="0" w:after="0" w:afterAutospacing="0"/>
                    </w:pP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 xml:space="preserve">Рег. номер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>WSSDOCS</w:t>
                    </w:r>
                    <w:r w:rsidRPr="000E7247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 xml:space="preserve">: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 xml:space="preserve">Н-В-ТМН-2025-0026,  </w:t>
                    </w:r>
                    <w:r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:lang w:val="en-US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>ID</w:t>
                    </w:r>
                    <w:r w:rsidRPr="000E7247">
                      <w:rPr>
                        <w:rFonts w:ascii="Microsoft Sans Serif" w:eastAsia="Microsoft Sans Serif" w:hAnsi="Microsoft Sans Serif" w:cs="Microsoft Sans Serif"/>
                        <w:color w:val="919191"/>
                        <w:sz w:val="28"/>
                        <w:szCs w:val="28"/>
                        <w14:textOutline w14:w="9525">
                          <w14:solidFill>
                            <w14:srgbClr w14:val="919191"/>
                          </w14:solidFill>
                          <w14:round/>
                        </w14:textOutline>
                      </w:rPr>
                      <w:t>:1917</w:t>
                    </w:r>
                  </w:p>
                </w:txbxContent>
              </v:textbox>
            </v:shape>
          </w:pict>
        </mc:Fallback>
      </mc:AlternateContent>
    </w:r>
  </w:p>
  <w:p w:rsidR="001C2275" w:rsidRDefault="001C2275"/>
  <w:p w:rsidR="0057086C" w:rsidRDefault="0057086C"/>
  <w:p w:rsidR="00D54442" w:rsidRDefault="00D54442"/>
  <w:p w:rsidR="00F20DA3" w:rsidRDefault="00F20DA3"/>
  <w:p w:rsidR="00864E1D" w:rsidRDefault="00864E1D"/>
  <w:p w:rsidR="00F25E61" w:rsidRDefault="009E1E1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7" type="#_x0000_t136" alt="Watermark_2802" style="position:absolute;margin-left:0;margin-top:0;width:343pt;height:14pt;z-index:251661312;mso-position-horizontal:left" fillcolor="#919191" strokecolor="#919191">
          <v:textpath style="font-family:&quot;Microsoft Sans Serif&quot;;font-size:14pt;v-text-align:left" string="Рег. номер WSSDOCS: ЭСЗ-В-ТМН-2025-48124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17" w:rsidRDefault="009E1E17">
      <w:pPr>
        <w:spacing w:after="0" w:line="240" w:lineRule="auto"/>
      </w:pPr>
      <w:r>
        <w:separator/>
      </w:r>
    </w:p>
  </w:footnote>
  <w:footnote w:type="continuationSeparator" w:id="0">
    <w:p w:rsidR="009E1E17" w:rsidRDefault="009E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44C81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6D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01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A0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EE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24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7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CC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6E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47"/>
    <w:rsid w:val="000034DD"/>
    <w:rsid w:val="000C1AC5"/>
    <w:rsid w:val="000E113B"/>
    <w:rsid w:val="000E7247"/>
    <w:rsid w:val="00132A32"/>
    <w:rsid w:val="001B5713"/>
    <w:rsid w:val="001C2275"/>
    <w:rsid w:val="002A20C1"/>
    <w:rsid w:val="002C0C6F"/>
    <w:rsid w:val="002E0B7A"/>
    <w:rsid w:val="003661E0"/>
    <w:rsid w:val="00397CA5"/>
    <w:rsid w:val="003A0D8D"/>
    <w:rsid w:val="0057086C"/>
    <w:rsid w:val="006A6148"/>
    <w:rsid w:val="006B42C9"/>
    <w:rsid w:val="0070229B"/>
    <w:rsid w:val="00714C66"/>
    <w:rsid w:val="00843361"/>
    <w:rsid w:val="00864E1D"/>
    <w:rsid w:val="00867B23"/>
    <w:rsid w:val="008D7D92"/>
    <w:rsid w:val="008E3694"/>
    <w:rsid w:val="009A07F0"/>
    <w:rsid w:val="009E1E17"/>
    <w:rsid w:val="00A66EFB"/>
    <w:rsid w:val="00B81851"/>
    <w:rsid w:val="00C161D9"/>
    <w:rsid w:val="00CF6AB6"/>
    <w:rsid w:val="00D11AA4"/>
    <w:rsid w:val="00D12A46"/>
    <w:rsid w:val="00D13980"/>
    <w:rsid w:val="00D54442"/>
    <w:rsid w:val="00D672A6"/>
    <w:rsid w:val="00DA09E0"/>
    <w:rsid w:val="00E073B9"/>
    <w:rsid w:val="00E26F87"/>
    <w:rsid w:val="00E5779B"/>
    <w:rsid w:val="00EF11C1"/>
    <w:rsid w:val="00F05388"/>
    <w:rsid w:val="00F20DA3"/>
    <w:rsid w:val="00F25E61"/>
    <w:rsid w:val="00F50C0F"/>
    <w:rsid w:val="00F5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4:docId w14:val="42DB42D0"/>
  <w15:chartTrackingRefBased/>
  <w15:docId w15:val="{09B7B4C7-D29C-453A-AE91-2B84EED2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7247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0E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247"/>
  </w:style>
  <w:style w:type="paragraph" w:styleId="a7">
    <w:name w:val="List Paragraph"/>
    <w:basedOn w:val="a"/>
    <w:uiPriority w:val="34"/>
    <w:qFormat/>
    <w:rsid w:val="000E72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E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247"/>
  </w:style>
  <w:style w:type="character" w:styleId="aa">
    <w:name w:val="FollowedHyperlink"/>
    <w:basedOn w:val="a0"/>
    <w:uiPriority w:val="99"/>
    <w:semiHidden/>
    <w:unhideWhenUsed/>
    <w:rsid w:val="00E07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2025-11-05T11:33:00Z</dcterms:created>
  <dcterms:modified xsi:type="dcterms:W3CDTF">2025-11-05T11:36:00Z</dcterms:modified>
</cp:coreProperties>
</file>